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D90B" w14:textId="77777777" w:rsidR="00A603B5" w:rsidRDefault="00A603B5" w:rsidP="00A603B5">
      <w:r w:rsidRPr="00A603B5">
        <w:t>Flower and Ornament Policy</w:t>
      </w:r>
    </w:p>
    <w:p w14:paraId="28E781F9" w14:textId="77777777" w:rsidR="00A603B5" w:rsidRDefault="00A603B5"/>
    <w:p w14:paraId="339D76A8" w14:textId="77777777" w:rsidR="00A603B5" w:rsidRDefault="00A603B5" w:rsidP="00A603B5">
      <w:pPr>
        <w:pStyle w:val="page-title"/>
      </w:pPr>
      <w:bookmarkStart w:id="0" w:name="_GoBack"/>
      <w:bookmarkEnd w:id="0"/>
      <w:r>
        <w:t>This guide is designed to ensure that all families can visit the cemeteries and reflect in a safe and orderly environment. The aim is to give families the ability to grieve but also enables Northern Cemeteries to meet its caretaker role in the management of the cemetery grounds.</w:t>
      </w:r>
    </w:p>
    <w:p w14:paraId="3ADDD476" w14:textId="77777777" w:rsidR="00A603B5" w:rsidRDefault="00A603B5" w:rsidP="00A603B5">
      <w:pPr>
        <w:pStyle w:val="NormalWeb"/>
      </w:pPr>
      <w:proofErr w:type="gramStart"/>
      <w:r>
        <w:t>As a general rule</w:t>
      </w:r>
      <w:proofErr w:type="gramEnd"/>
      <w:r>
        <w:t xml:space="preserve">, Northern Cemeteries welcomes the limited placement of fresh tributes at burial and memorial sites. </w:t>
      </w:r>
      <w:proofErr w:type="gramStart"/>
      <w:r>
        <w:t>However</w:t>
      </w:r>
      <w:proofErr w:type="gramEnd"/>
      <w:r>
        <w:t xml:space="preserve"> the placement of glass vases or receptacles, ornaments, flags, photo frames, candles, toys or wind chimes in standard burial or memorial areas are not allowed in order to ensure safety for visitors and staff alike. Tributes should be placed within the provided receptacles (i.e. vases) where appropriate or within the built-in vases. Receptacles are available at collection points throughout the grounds.</w:t>
      </w:r>
    </w:p>
    <w:p w14:paraId="195211C2" w14:textId="77777777" w:rsidR="00A603B5" w:rsidRDefault="00A603B5"/>
    <w:sectPr w:rsidR="00A60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B5"/>
    <w:rsid w:val="00A60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D09B"/>
  <w15:chartTrackingRefBased/>
  <w15:docId w15:val="{EE6DBBB6-73BB-4BBC-B4BB-4412B55C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A603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A603B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4302">
      <w:bodyDiv w:val="1"/>
      <w:marLeft w:val="0"/>
      <w:marRight w:val="0"/>
      <w:marTop w:val="0"/>
      <w:marBottom w:val="0"/>
      <w:divBdr>
        <w:top w:val="none" w:sz="0" w:space="0" w:color="auto"/>
        <w:left w:val="none" w:sz="0" w:space="0" w:color="auto"/>
        <w:bottom w:val="none" w:sz="0" w:space="0" w:color="auto"/>
        <w:right w:val="none" w:sz="0" w:space="0" w:color="auto"/>
      </w:divBdr>
      <w:divsChild>
        <w:div w:id="62646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Rogers</dc:creator>
  <cp:keywords/>
  <dc:description/>
  <cp:lastModifiedBy>Elissa Rogers</cp:lastModifiedBy>
  <cp:revision>1</cp:revision>
  <dcterms:created xsi:type="dcterms:W3CDTF">2020-07-20T00:06:00Z</dcterms:created>
  <dcterms:modified xsi:type="dcterms:W3CDTF">2020-07-20T00:06:00Z</dcterms:modified>
</cp:coreProperties>
</file>